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950E" w14:textId="4A09E24F" w:rsidR="00E83835" w:rsidRPr="00895A4F" w:rsidRDefault="007118A0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Komerční banka je </w:t>
      </w:r>
      <w:r w:rsidR="004D74E6">
        <w:rPr>
          <w:rFonts w:ascii="Arial Black" w:hAnsi="Arial Black"/>
          <w:color w:val="E9041E"/>
          <w:sz w:val="50"/>
          <w:szCs w:val="50"/>
        </w:rPr>
        <w:t xml:space="preserve">nově </w:t>
      </w:r>
      <w:r>
        <w:rPr>
          <w:rFonts w:ascii="Arial Black" w:hAnsi="Arial Black"/>
          <w:color w:val="E9041E"/>
          <w:sz w:val="50"/>
          <w:szCs w:val="50"/>
        </w:rPr>
        <w:t>bankou českého hokeje</w:t>
      </w:r>
    </w:p>
    <w:p w14:paraId="0F4EFECC" w14:textId="0891FADB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A88206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596256">
        <w:rPr>
          <w:rFonts w:ascii="Calibri" w:hAnsi="Calibri" w:cs="Calibri"/>
          <w:sz w:val="30"/>
          <w:szCs w:val="30"/>
        </w:rPr>
        <w:t>8</w:t>
      </w:r>
      <w:r>
        <w:rPr>
          <w:rFonts w:ascii="Calibri" w:hAnsi="Calibri" w:cs="Calibri"/>
          <w:sz w:val="30"/>
          <w:szCs w:val="30"/>
        </w:rPr>
        <w:t>.</w:t>
      </w:r>
      <w:r w:rsidR="00596256">
        <w:rPr>
          <w:rFonts w:ascii="Calibri" w:hAnsi="Calibri" w:cs="Calibri"/>
          <w:sz w:val="30"/>
          <w:szCs w:val="30"/>
        </w:rPr>
        <w:t xml:space="preserve"> 9</w:t>
      </w:r>
      <w:r>
        <w:rPr>
          <w:rFonts w:ascii="Calibri" w:hAnsi="Calibri" w:cs="Calibri"/>
          <w:sz w:val="30"/>
          <w:szCs w:val="30"/>
        </w:rPr>
        <w:t>.</w:t>
      </w:r>
      <w:r w:rsidR="00596256">
        <w:rPr>
          <w:rFonts w:ascii="Calibri" w:hAnsi="Calibri" w:cs="Calibri"/>
          <w:sz w:val="30"/>
          <w:szCs w:val="30"/>
        </w:rPr>
        <w:t xml:space="preserve"> 2021</w:t>
      </w:r>
    </w:p>
    <w:p w14:paraId="6491A13D" w14:textId="3A0964C5" w:rsidR="00766C5E" w:rsidRPr="003900C2" w:rsidRDefault="00F46E30" w:rsidP="00766C5E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Hlavním partnerem extraligy ledního hokeje a zároveň hlavním partnerem národního hokejového týmu se od letošního ročníku nejvyšší ligy stává Komerční banka. Spojení banky s jedním z nejpopulárnějších tuzemských sportů bude v komunikační rovině podtrhovat slogan Komerční banka – banka českého hokeje. U příležitosti nově oznámeného partnerství banka </w:t>
      </w:r>
      <w:r w:rsidR="00D36A0C">
        <w:rPr>
          <w:rFonts w:cstheme="minorHAnsi"/>
          <w:b/>
          <w:bCs/>
          <w:sz w:val="24"/>
          <w:szCs w:val="24"/>
        </w:rPr>
        <w:t>od dnešního dne nabízí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406463">
        <w:rPr>
          <w:rFonts w:cstheme="minorHAnsi"/>
          <w:b/>
          <w:bCs/>
          <w:sz w:val="24"/>
          <w:szCs w:val="24"/>
        </w:rPr>
        <w:t>tematick</w:t>
      </w:r>
      <w:r w:rsidR="00D34797">
        <w:rPr>
          <w:rFonts w:cstheme="minorHAnsi"/>
          <w:b/>
          <w:bCs/>
          <w:sz w:val="24"/>
          <w:szCs w:val="24"/>
        </w:rPr>
        <w:t>ý design p</w:t>
      </w:r>
      <w:r w:rsidR="00406463">
        <w:rPr>
          <w:rFonts w:cstheme="minorHAnsi"/>
          <w:b/>
          <w:bCs/>
          <w:sz w:val="24"/>
          <w:szCs w:val="24"/>
        </w:rPr>
        <w:t>latební kar</w:t>
      </w:r>
      <w:r w:rsidR="000112A4">
        <w:rPr>
          <w:rFonts w:cstheme="minorHAnsi"/>
          <w:b/>
          <w:bCs/>
          <w:sz w:val="24"/>
          <w:szCs w:val="24"/>
        </w:rPr>
        <w:t>t</w:t>
      </w:r>
      <w:r w:rsidR="00D34797">
        <w:rPr>
          <w:rFonts w:cstheme="minorHAnsi"/>
          <w:b/>
          <w:bCs/>
          <w:sz w:val="24"/>
          <w:szCs w:val="24"/>
        </w:rPr>
        <w:t>y</w:t>
      </w:r>
      <w:r>
        <w:rPr>
          <w:rFonts w:cstheme="minorHAnsi"/>
          <w:b/>
          <w:bCs/>
          <w:sz w:val="24"/>
          <w:szCs w:val="24"/>
        </w:rPr>
        <w:t xml:space="preserve"> s motivem reprezentačního týmu. </w:t>
      </w:r>
    </w:p>
    <w:p w14:paraId="0D2C8C42" w14:textId="77777777" w:rsidR="006379AD" w:rsidRDefault="006379AD" w:rsidP="006379AD">
      <w:pPr>
        <w:rPr>
          <w:rFonts w:cstheme="minorHAnsi"/>
          <w:i/>
          <w:iCs/>
        </w:rPr>
      </w:pPr>
    </w:p>
    <w:p w14:paraId="0189666D" w14:textId="27673892" w:rsidR="00366056" w:rsidRDefault="006379AD" w:rsidP="006379AD">
      <w:pPr>
        <w:rPr>
          <w:rFonts w:cstheme="minorHAnsi"/>
        </w:rPr>
      </w:pPr>
      <w:r w:rsidRPr="006379AD">
        <w:rPr>
          <w:rFonts w:cstheme="minorHAnsi"/>
          <w:i/>
          <w:iCs/>
        </w:rPr>
        <w:t>„Týmová spolupráce a fair play představují základní hodnoty během hokejových klání. Jsou klíčové i ve</w:t>
      </w:r>
      <w:r w:rsidR="00B57B4B">
        <w:rPr>
          <w:rFonts w:cstheme="minorHAnsi"/>
          <w:i/>
          <w:iCs/>
        </w:rPr>
        <w:t> </w:t>
      </w:r>
      <w:r w:rsidRPr="006379AD">
        <w:rPr>
          <w:rFonts w:cstheme="minorHAnsi"/>
          <w:i/>
          <w:iCs/>
        </w:rPr>
        <w:t>světě bankovnictví. My je v Komerční bance ctíme a rozhodnutí o spojení naší banky s jedním z českých národních sportů je tak naprosto přirozené. Jsem velice rád, že naše podpora směřuje k nejvyšší hokejové soutěži, jedné z nejkvalitnějších na světě a těším se i z toho, že se z pozice hlavního partnera Českého hokeje staneme součástí českého reprezentační</w:t>
      </w:r>
      <w:r>
        <w:rPr>
          <w:rFonts w:cstheme="minorHAnsi"/>
          <w:i/>
          <w:iCs/>
        </w:rPr>
        <w:t>ho</w:t>
      </w:r>
      <w:r w:rsidRPr="006379AD">
        <w:rPr>
          <w:rFonts w:cstheme="minorHAnsi"/>
          <w:i/>
          <w:iCs/>
        </w:rPr>
        <w:t xml:space="preserve"> týmu. Neméně důležitá je pro nás podpora národního týmu U20</w:t>
      </w:r>
      <w:r w:rsidR="00A87F9E">
        <w:rPr>
          <w:rFonts w:cstheme="minorHAnsi"/>
          <w:i/>
          <w:iCs/>
        </w:rPr>
        <w:t>, U18</w:t>
      </w:r>
      <w:r w:rsidRPr="006379AD">
        <w:rPr>
          <w:rFonts w:cstheme="minorHAnsi"/>
          <w:i/>
          <w:iCs/>
        </w:rPr>
        <w:t xml:space="preserve"> a Univerzitní ligy, která pomůže s výchovou mladých talentů, budoucích šampionů. Jsme banka českého hokeje</w:t>
      </w:r>
      <w:r w:rsidR="00366056" w:rsidRPr="00366056">
        <w:rPr>
          <w:i/>
          <w:iCs/>
        </w:rPr>
        <w:t>,“</w:t>
      </w:r>
      <w:r w:rsidR="00366056">
        <w:t xml:space="preserve"> </w:t>
      </w:r>
      <w:r w:rsidR="00366056">
        <w:rPr>
          <w:rFonts w:cstheme="minorHAnsi"/>
        </w:rPr>
        <w:t>říká</w:t>
      </w:r>
      <w:r w:rsidR="00537F6B">
        <w:rPr>
          <w:rFonts w:cstheme="minorHAnsi"/>
        </w:rPr>
        <w:t xml:space="preserve"> generální ředitel Komerční banky Jan Juchelka.</w:t>
      </w:r>
      <w:r w:rsidR="00BE6B7B">
        <w:rPr>
          <w:rFonts w:cstheme="minorHAnsi"/>
        </w:rPr>
        <w:t xml:space="preserve"> </w:t>
      </w:r>
    </w:p>
    <w:p w14:paraId="2FC82B30" w14:textId="2E4EAD2B" w:rsidR="00203926" w:rsidRPr="00366056" w:rsidRDefault="00BE6B7B" w:rsidP="00D321E2">
      <w:pPr>
        <w:spacing w:before="200" w:after="0" w:line="260" w:lineRule="exact"/>
        <w:rPr>
          <w:rFonts w:cstheme="minorHAnsi"/>
        </w:rPr>
      </w:pPr>
      <w:r>
        <w:rPr>
          <w:rFonts w:cstheme="minorHAnsi"/>
        </w:rPr>
        <w:t xml:space="preserve">Hokej se </w:t>
      </w:r>
      <w:r w:rsidR="00366056">
        <w:rPr>
          <w:rFonts w:cstheme="minorHAnsi"/>
        </w:rPr>
        <w:t xml:space="preserve">od letošního ročníku nejvyšší hokejové soutěže stává </w:t>
      </w:r>
      <w:r>
        <w:rPr>
          <w:rFonts w:cstheme="minorHAnsi"/>
        </w:rPr>
        <w:t>pro „banku českého hokeje“</w:t>
      </w:r>
      <w:r w:rsidR="00D15E26">
        <w:rPr>
          <w:rFonts w:cstheme="minorHAnsi"/>
        </w:rPr>
        <w:t xml:space="preserve"> klíčovou </w:t>
      </w:r>
      <w:proofErr w:type="spellStart"/>
      <w:r w:rsidR="00D15E26">
        <w:rPr>
          <w:rFonts w:cstheme="minorHAnsi"/>
        </w:rPr>
        <w:t>sponzoringovou</w:t>
      </w:r>
      <w:proofErr w:type="spellEnd"/>
      <w:r w:rsidR="00D15E26">
        <w:rPr>
          <w:rFonts w:cstheme="minorHAnsi"/>
        </w:rPr>
        <w:t xml:space="preserve"> aktivitou a doplňuje tak široké spektrum podpory, kterou </w:t>
      </w:r>
      <w:r w:rsidR="00366056">
        <w:rPr>
          <w:rFonts w:cstheme="minorHAnsi"/>
        </w:rPr>
        <w:t xml:space="preserve">již </w:t>
      </w:r>
      <w:r w:rsidR="00D15E26">
        <w:rPr>
          <w:rFonts w:cstheme="minorHAnsi"/>
        </w:rPr>
        <w:t>Komerční banka</w:t>
      </w:r>
      <w:r w:rsidR="00366056">
        <w:rPr>
          <w:rFonts w:cstheme="minorHAnsi"/>
        </w:rPr>
        <w:t xml:space="preserve"> </w:t>
      </w:r>
      <w:r w:rsidR="00D15E26">
        <w:rPr>
          <w:rFonts w:cstheme="minorHAnsi"/>
        </w:rPr>
        <w:t xml:space="preserve">poskytuje </w:t>
      </w:r>
      <w:r w:rsidR="00366056">
        <w:rPr>
          <w:rFonts w:cstheme="minorHAnsi"/>
        </w:rPr>
        <w:t xml:space="preserve">v podobě </w:t>
      </w:r>
      <w:r w:rsidR="00D15E26">
        <w:rPr>
          <w:rFonts w:cstheme="minorHAnsi"/>
        </w:rPr>
        <w:t>kulturních</w:t>
      </w:r>
      <w:r w:rsidR="00366056">
        <w:rPr>
          <w:rFonts w:cstheme="minorHAnsi"/>
        </w:rPr>
        <w:t xml:space="preserve">, </w:t>
      </w:r>
      <w:r w:rsidR="00D15E26">
        <w:rPr>
          <w:rFonts w:cstheme="minorHAnsi"/>
        </w:rPr>
        <w:t>vzdělávací</w:t>
      </w:r>
      <w:r w:rsidR="00366056">
        <w:rPr>
          <w:rFonts w:cstheme="minorHAnsi"/>
        </w:rPr>
        <w:t>ch či udržitelných</w:t>
      </w:r>
      <w:r w:rsidR="00D15E26">
        <w:rPr>
          <w:rFonts w:cstheme="minorHAnsi"/>
        </w:rPr>
        <w:t xml:space="preserve"> </w:t>
      </w:r>
      <w:r w:rsidR="00B3795A">
        <w:rPr>
          <w:rFonts w:cstheme="minorHAnsi"/>
        </w:rPr>
        <w:t>projekt</w:t>
      </w:r>
      <w:r w:rsidR="00366056">
        <w:rPr>
          <w:rFonts w:cstheme="minorHAnsi"/>
        </w:rPr>
        <w:t>ů</w:t>
      </w:r>
      <w:r w:rsidR="00B3795A">
        <w:rPr>
          <w:rFonts w:cstheme="minorHAnsi"/>
        </w:rPr>
        <w:t>.</w:t>
      </w:r>
    </w:p>
    <w:p w14:paraId="1532EBF1" w14:textId="6B536F35" w:rsidR="00634FEE" w:rsidRPr="00A93635" w:rsidRDefault="00366056" w:rsidP="00A93635">
      <w:pPr>
        <w:spacing w:before="200" w:after="0" w:line="260" w:lineRule="exact"/>
      </w:pPr>
      <w:r>
        <w:rPr>
          <w:rFonts w:cstheme="minorHAnsi"/>
        </w:rPr>
        <w:t>Spolupráce</w:t>
      </w:r>
      <w:r w:rsidR="004345A3" w:rsidRPr="00A93635">
        <w:rPr>
          <w:rFonts w:cstheme="minorHAnsi"/>
        </w:rPr>
        <w:t xml:space="preserve"> Komerční banky </w:t>
      </w:r>
      <w:r w:rsidR="00A93635" w:rsidRPr="00A93635">
        <w:rPr>
          <w:rFonts w:cstheme="minorHAnsi"/>
        </w:rPr>
        <w:t xml:space="preserve">s českým hokejem zahrnuje </w:t>
      </w:r>
      <w:r>
        <w:rPr>
          <w:rFonts w:cstheme="minorHAnsi"/>
        </w:rPr>
        <w:t xml:space="preserve">také </w:t>
      </w:r>
      <w:r w:rsidR="00A93635" w:rsidRPr="00A93635">
        <w:rPr>
          <w:rFonts w:cstheme="minorHAnsi"/>
        </w:rPr>
        <w:t xml:space="preserve">partnerství </w:t>
      </w:r>
      <w:r w:rsidRPr="00FF0D35">
        <w:t>n</w:t>
      </w:r>
      <w:r w:rsidR="00634FEE" w:rsidRPr="00FF0D35">
        <w:t>árodního týmu U20</w:t>
      </w:r>
      <w:r w:rsidR="00A93635" w:rsidRPr="00FF0D35">
        <w:t>, a</w:t>
      </w:r>
      <w:r w:rsidR="00634FEE" w:rsidRPr="00A93635">
        <w:t xml:space="preserve">nket </w:t>
      </w:r>
      <w:hyperlink r:id="rId7" w:history="1">
        <w:r w:rsidR="00634FEE" w:rsidRPr="00A93635">
          <w:rPr>
            <w:rStyle w:val="Hypertextovodkaz"/>
          </w:rPr>
          <w:t>Hokejista sezóny</w:t>
        </w:r>
      </w:hyperlink>
      <w:r w:rsidR="00A93635" w:rsidRPr="00A93635">
        <w:t xml:space="preserve">, </w:t>
      </w:r>
      <w:hyperlink r:id="rId8" w:history="1">
        <w:r w:rsidR="00634FEE" w:rsidRPr="00A93635">
          <w:rPr>
            <w:rStyle w:val="Hypertextovodkaz"/>
          </w:rPr>
          <w:t>Zlatá hokejka</w:t>
        </w:r>
      </w:hyperlink>
      <w:r w:rsidR="00634FEE" w:rsidRPr="00A93635">
        <w:t xml:space="preserve"> </w:t>
      </w:r>
      <w:r w:rsidR="00A93635" w:rsidRPr="00A93635">
        <w:t>a</w:t>
      </w:r>
      <w:r w:rsidR="00634FEE" w:rsidRPr="00A93635">
        <w:t xml:space="preserve"> </w:t>
      </w:r>
      <w:hyperlink r:id="rId9" w:history="1">
        <w:r w:rsidR="00634FEE" w:rsidRPr="00A93635">
          <w:rPr>
            <w:rStyle w:val="Hypertextovodkaz"/>
          </w:rPr>
          <w:t>Zlatá helma</w:t>
        </w:r>
      </w:hyperlink>
      <w:r w:rsidR="00A93635" w:rsidRPr="00A93635">
        <w:t xml:space="preserve">, dále </w:t>
      </w:r>
      <w:r>
        <w:t xml:space="preserve">se banka stává partnerem </w:t>
      </w:r>
      <w:hyperlink r:id="rId10" w:history="1">
        <w:r w:rsidR="00634FEE" w:rsidRPr="00A93635">
          <w:rPr>
            <w:rStyle w:val="Hypertextovodkaz"/>
          </w:rPr>
          <w:t>Sí</w:t>
        </w:r>
        <w:r w:rsidR="00A93635" w:rsidRPr="00A93635">
          <w:rPr>
            <w:rStyle w:val="Hypertextovodkaz"/>
          </w:rPr>
          <w:t>ně</w:t>
        </w:r>
        <w:r w:rsidR="00634FEE" w:rsidRPr="00A93635">
          <w:rPr>
            <w:rStyle w:val="Hypertextovodkaz"/>
          </w:rPr>
          <w:t xml:space="preserve"> slávy českého hokeje</w:t>
        </w:r>
      </w:hyperlink>
      <w:r w:rsidR="00A93635" w:rsidRPr="00A93635">
        <w:t>,</w:t>
      </w:r>
      <w:r w:rsidR="00634FEE" w:rsidRPr="00FF0D35">
        <w:t xml:space="preserve"> </w:t>
      </w:r>
      <w:hyperlink r:id="rId11" w:history="1">
        <w:r w:rsidR="00634FEE" w:rsidRPr="00FF0D35">
          <w:rPr>
            <w:rStyle w:val="Hypertextovodkaz"/>
          </w:rPr>
          <w:t>Univerzitní ligy</w:t>
        </w:r>
      </w:hyperlink>
      <w:r w:rsidR="00A93635" w:rsidRPr="00A93635">
        <w:t xml:space="preserve"> a</w:t>
      </w:r>
      <w:r w:rsidR="00634FEE" w:rsidRPr="00FF0D35">
        <w:t xml:space="preserve"> </w:t>
      </w:r>
      <w:hyperlink r:id="rId12" w:history="1">
        <w:r w:rsidR="00634FEE" w:rsidRPr="00FF0D35">
          <w:rPr>
            <w:rStyle w:val="Hypertextovodkaz"/>
          </w:rPr>
          <w:t>Memoriálu Ivana Hlinky</w:t>
        </w:r>
      </w:hyperlink>
      <w:r w:rsidR="00A93635" w:rsidRPr="00FF0D35">
        <w:t>.</w:t>
      </w:r>
    </w:p>
    <w:p w14:paraId="5D9233EC" w14:textId="77777777" w:rsidR="00634FEE" w:rsidRDefault="00634FEE" w:rsidP="00634FEE">
      <w:pPr>
        <w:ind w:left="1440"/>
      </w:pPr>
    </w:p>
    <w:p w14:paraId="13A3BFCD" w14:textId="77777777" w:rsidR="005934B6" w:rsidRDefault="005934B6" w:rsidP="005934B6">
      <w:pPr>
        <w:spacing w:before="200" w:after="0" w:line="260" w:lineRule="exact"/>
        <w:rPr>
          <w:rFonts w:cstheme="minorHAnsi"/>
        </w:rPr>
      </w:pPr>
    </w:p>
    <w:p w14:paraId="09F9F0DC" w14:textId="77777777" w:rsidR="00D51F18" w:rsidRDefault="00D51F18" w:rsidP="00D51F18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5499E330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2EAD9C47" w14:textId="77777777" w:rsidR="00D51F18" w:rsidRDefault="00D51F18" w:rsidP="00D51F18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55512296" w14:textId="77777777" w:rsidR="00D51F18" w:rsidRPr="00A05029" w:rsidRDefault="00B57B4B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13" w:history="1">
        <w:r w:rsidR="00D51F18">
          <w:rPr>
            <w:rStyle w:val="Hypertextovodkaz"/>
            <w:rFonts w:cstheme="minorHAnsi"/>
          </w:rPr>
          <w:t>pavel_zubek@kb.cz</w:t>
        </w:r>
      </w:hyperlink>
    </w:p>
    <w:p w14:paraId="45246250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0596FE32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14"/>
      <w:footerReference w:type="default" r:id="rId15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70E61" w14:textId="77777777" w:rsidR="00F96E3A" w:rsidRDefault="00F96E3A" w:rsidP="00A84CE4">
      <w:pPr>
        <w:spacing w:after="0" w:line="240" w:lineRule="auto"/>
      </w:pPr>
      <w:r>
        <w:separator/>
      </w:r>
    </w:p>
  </w:endnote>
  <w:endnote w:type="continuationSeparator" w:id="0">
    <w:p w14:paraId="13157215" w14:textId="77777777" w:rsidR="00F96E3A" w:rsidRDefault="00F96E3A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9BF92B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994B" w14:textId="77777777" w:rsidR="00F96E3A" w:rsidRDefault="00F96E3A" w:rsidP="00A84CE4">
      <w:pPr>
        <w:spacing w:after="0" w:line="240" w:lineRule="auto"/>
      </w:pPr>
      <w:r>
        <w:separator/>
      </w:r>
    </w:p>
  </w:footnote>
  <w:footnote w:type="continuationSeparator" w:id="0">
    <w:p w14:paraId="34935EC4" w14:textId="77777777" w:rsidR="00F96E3A" w:rsidRDefault="00F96E3A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65F"/>
    <w:multiLevelType w:val="hybridMultilevel"/>
    <w:tmpl w:val="CE3A1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2176D"/>
    <w:multiLevelType w:val="hybridMultilevel"/>
    <w:tmpl w:val="3760B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61C6B"/>
    <w:multiLevelType w:val="hybridMultilevel"/>
    <w:tmpl w:val="F1A011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112A4"/>
    <w:rsid w:val="000A34C9"/>
    <w:rsid w:val="000C13CD"/>
    <w:rsid w:val="00124EB3"/>
    <w:rsid w:val="001D111C"/>
    <w:rsid w:val="00201A75"/>
    <w:rsid w:val="00203926"/>
    <w:rsid w:val="00283C19"/>
    <w:rsid w:val="002D3EBA"/>
    <w:rsid w:val="002E4BDD"/>
    <w:rsid w:val="00366056"/>
    <w:rsid w:val="003900C2"/>
    <w:rsid w:val="00406463"/>
    <w:rsid w:val="00422452"/>
    <w:rsid w:val="00432269"/>
    <w:rsid w:val="004328A2"/>
    <w:rsid w:val="004345A3"/>
    <w:rsid w:val="00464800"/>
    <w:rsid w:val="004D74E6"/>
    <w:rsid w:val="004E520C"/>
    <w:rsid w:val="004E5CFE"/>
    <w:rsid w:val="00506E77"/>
    <w:rsid w:val="00517A55"/>
    <w:rsid w:val="00537F6B"/>
    <w:rsid w:val="005934B6"/>
    <w:rsid w:val="00596256"/>
    <w:rsid w:val="005A246C"/>
    <w:rsid w:val="005F4AE0"/>
    <w:rsid w:val="00631F9A"/>
    <w:rsid w:val="00634FEE"/>
    <w:rsid w:val="006379AD"/>
    <w:rsid w:val="006C2268"/>
    <w:rsid w:val="007118A0"/>
    <w:rsid w:val="00766C5E"/>
    <w:rsid w:val="00780FC4"/>
    <w:rsid w:val="007D5625"/>
    <w:rsid w:val="008024ED"/>
    <w:rsid w:val="00895A4F"/>
    <w:rsid w:val="008A1C0E"/>
    <w:rsid w:val="008A6262"/>
    <w:rsid w:val="008D68C3"/>
    <w:rsid w:val="008E2C8B"/>
    <w:rsid w:val="009071AE"/>
    <w:rsid w:val="00934122"/>
    <w:rsid w:val="009C0E19"/>
    <w:rsid w:val="009E6DED"/>
    <w:rsid w:val="00A4360F"/>
    <w:rsid w:val="00A84CE4"/>
    <w:rsid w:val="00A87F9E"/>
    <w:rsid w:val="00A93635"/>
    <w:rsid w:val="00AE3F5C"/>
    <w:rsid w:val="00AE593B"/>
    <w:rsid w:val="00B03C80"/>
    <w:rsid w:val="00B3795A"/>
    <w:rsid w:val="00B545EE"/>
    <w:rsid w:val="00B57B4B"/>
    <w:rsid w:val="00BC2D02"/>
    <w:rsid w:val="00BE6B7B"/>
    <w:rsid w:val="00C208EB"/>
    <w:rsid w:val="00C27F68"/>
    <w:rsid w:val="00C316F8"/>
    <w:rsid w:val="00D15E26"/>
    <w:rsid w:val="00D321E2"/>
    <w:rsid w:val="00D34797"/>
    <w:rsid w:val="00D36A0C"/>
    <w:rsid w:val="00D423EC"/>
    <w:rsid w:val="00D51F18"/>
    <w:rsid w:val="00D763CE"/>
    <w:rsid w:val="00D96A94"/>
    <w:rsid w:val="00D97FDD"/>
    <w:rsid w:val="00DE2B66"/>
    <w:rsid w:val="00E273DF"/>
    <w:rsid w:val="00E33A39"/>
    <w:rsid w:val="00E7672E"/>
    <w:rsid w:val="00E83835"/>
    <w:rsid w:val="00E93EBA"/>
    <w:rsid w:val="00EB2979"/>
    <w:rsid w:val="00F14CFE"/>
    <w:rsid w:val="00F4193C"/>
    <w:rsid w:val="00F46E30"/>
    <w:rsid w:val="00F52694"/>
    <w:rsid w:val="00F6736D"/>
    <w:rsid w:val="00F73D1A"/>
    <w:rsid w:val="00F82514"/>
    <w:rsid w:val="00F96E3A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6C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9A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379A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E4B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B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B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B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B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latahokejka.eu/" TargetMode="External"/><Relationship Id="rId13" Type="http://schemas.openxmlformats.org/officeDocument/2006/relationships/hyperlink" Target="mailto:pavel_zubek@k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kejistasezony.cz/" TargetMode="External"/><Relationship Id="rId12" Type="http://schemas.openxmlformats.org/officeDocument/2006/relationships/hyperlink" Target="https://hlinkagretzkycup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zitnihokej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inslavycslh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kej.cz/zlatahelm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3</cp:revision>
  <dcterms:created xsi:type="dcterms:W3CDTF">2021-09-08T07:52:00Z</dcterms:created>
  <dcterms:modified xsi:type="dcterms:W3CDTF">2021-09-08T07:52:00Z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2021-09-08T07:47:46Z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a73749aa-c50a-42c1-915c-55ddc74e806d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